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9D92" w14:textId="77777777" w:rsidR="00D5754B" w:rsidRDefault="00D5754B" w:rsidP="00D5754B">
      <w:pPr>
        <w:spacing w:before="120"/>
      </w:pPr>
    </w:p>
    <w:p w14:paraId="5907E30C" w14:textId="77777777" w:rsidR="00D5754B" w:rsidRDefault="00D5754B" w:rsidP="00D5754B">
      <w:pPr>
        <w:spacing w:before="120"/>
      </w:pPr>
    </w:p>
    <w:p w14:paraId="1E9E2A9D" w14:textId="77777777" w:rsidR="00D5754B" w:rsidRDefault="00D5754B" w:rsidP="00D5754B">
      <w:pPr>
        <w:spacing w:before="120"/>
      </w:pPr>
    </w:p>
    <w:p w14:paraId="34D5880D" w14:textId="77777777" w:rsidR="00D5754B" w:rsidRDefault="00D5754B" w:rsidP="00D5754B">
      <w:pPr>
        <w:spacing w:before="120"/>
      </w:pPr>
    </w:p>
    <w:p w14:paraId="7ED12B58" w14:textId="77777777" w:rsidR="00D5754B" w:rsidRDefault="00D5754B" w:rsidP="00D5754B">
      <w:pPr>
        <w:spacing w:before="120"/>
      </w:pPr>
    </w:p>
    <w:p w14:paraId="3978B9E4" w14:textId="77777777" w:rsidR="00D5754B" w:rsidRDefault="00D5754B" w:rsidP="00D5754B">
      <w:pPr>
        <w:spacing w:before="120"/>
      </w:pPr>
    </w:p>
    <w:p w14:paraId="67804175" w14:textId="77777777" w:rsidR="00D5754B" w:rsidRDefault="00D5754B" w:rsidP="00D5754B">
      <w:pPr>
        <w:spacing w:before="120"/>
        <w:contextualSpacing/>
      </w:pPr>
      <w:r>
        <w:t>[Date]</w:t>
      </w:r>
    </w:p>
    <w:p w14:paraId="3E5C1958" w14:textId="77777777" w:rsidR="00D5754B" w:rsidRDefault="00D5754B" w:rsidP="00D5754B">
      <w:pPr>
        <w:spacing w:before="120"/>
        <w:contextualSpacing/>
      </w:pPr>
      <w:r>
        <w:t>[Voter’s Name]</w:t>
      </w:r>
      <w:r>
        <w:br/>
        <w:t>[Voter’s Address]</w:t>
      </w:r>
    </w:p>
    <w:p w14:paraId="6E4517C3" w14:textId="77777777" w:rsidR="00D5754B" w:rsidRDefault="00D5754B" w:rsidP="00D5754B">
      <w:pPr>
        <w:spacing w:before="120"/>
        <w:contextualSpacing/>
        <w:jc w:val="center"/>
      </w:pPr>
      <w:r>
        <w:t xml:space="preserve">Notice of Ballot Rejection and Replacement </w:t>
      </w:r>
    </w:p>
    <w:p w14:paraId="6BAD8906" w14:textId="77777777" w:rsidR="00D5754B" w:rsidRDefault="00D5754B" w:rsidP="00D5754B">
      <w:pPr>
        <w:spacing w:before="120"/>
        <w:contextualSpacing/>
      </w:pPr>
      <w:r>
        <w:t>Dear [Voter’s Name],</w:t>
      </w:r>
    </w:p>
    <w:p w14:paraId="7B6EAEAD" w14:textId="77777777" w:rsidR="00D5754B" w:rsidRDefault="00D5754B" w:rsidP="00D5754B">
      <w:pPr>
        <w:spacing w:before="120"/>
        <w:contextualSpacing/>
      </w:pPr>
    </w:p>
    <w:p w14:paraId="60301AA8" w14:textId="425B3E49" w:rsidR="00D5754B" w:rsidRDefault="00D5754B" w:rsidP="00D5754B">
      <w:pPr>
        <w:spacing w:before="120"/>
        <w:contextualSpacing/>
      </w:pPr>
      <w:r>
        <w:t>Your absentee ballot from the [date and election name i.e. 11/</w:t>
      </w:r>
      <w:r w:rsidR="00730845">
        <w:t>5</w:t>
      </w:r>
      <w:r>
        <w:t>/202</w:t>
      </w:r>
      <w:r w:rsidR="00730845">
        <w:t>4</w:t>
      </w:r>
      <w:r>
        <w:t xml:space="preserve"> State General Election] was rejected by the absentee ballot board for the reason checked below:</w:t>
      </w:r>
    </w:p>
    <w:p w14:paraId="307B89F5" w14:textId="77777777" w:rsidR="00D5754B" w:rsidRDefault="00D5754B" w:rsidP="00D5754B">
      <w:pPr>
        <w:spacing w:before="120"/>
        <w:contextualSpacing/>
      </w:pPr>
    </w:p>
    <w:p w14:paraId="0E683733" w14:textId="77777777" w:rsidR="00D5754B" w:rsidRPr="00FA724F" w:rsidRDefault="00D5754B" w:rsidP="00D5754B">
      <w:pPr>
        <w:pStyle w:val="ListParagraph"/>
        <w:numPr>
          <w:ilvl w:val="0"/>
          <w:numId w:val="2"/>
        </w:numPr>
        <w:tabs>
          <w:tab w:val="clear" w:pos="360"/>
          <w:tab w:val="num" w:pos="1260"/>
        </w:tabs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oter’s name on the signature envelope does not match the applicant’s name</w:t>
      </w:r>
    </w:p>
    <w:p w14:paraId="4F1A6609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 xml:space="preserve">oter’s address on the signature envelope does not match the applicant’s address </w:t>
      </w:r>
    </w:p>
    <w:p w14:paraId="42C93E30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 did not sign the signature envelope</w:t>
      </w:r>
    </w:p>
    <w:p w14:paraId="3D6385E3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 w:rsidRPr="00FA724F">
        <w:rPr>
          <w:b/>
        </w:rPr>
        <w:t xml:space="preserve">The numbers provided on the signature envelope do not match the application or voter record </w:t>
      </w:r>
      <w:r w:rsidRPr="00FA724F">
        <w:rPr>
          <w:b/>
          <w:u w:val="single"/>
        </w:rPr>
        <w:t>and</w:t>
      </w:r>
      <w:r w:rsidRPr="00FA724F">
        <w:rPr>
          <w:b/>
        </w:rPr>
        <w:t xml:space="preserve"> the voter and application signatures do not match</w:t>
      </w:r>
    </w:p>
    <w:p w14:paraId="2E143620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 w:rsidRPr="00FA724F">
        <w:rPr>
          <w:b/>
        </w:rPr>
        <w:t>A voter registration application was not included in the signature envelope</w:t>
      </w:r>
    </w:p>
    <w:p w14:paraId="586D293D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 registration application was not signed</w:t>
      </w:r>
    </w:p>
    <w:p w14:paraId="6ED3EB2A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V</w:t>
      </w:r>
      <w:r w:rsidRPr="00FA724F">
        <w:rPr>
          <w:b/>
        </w:rPr>
        <w:t>oter registration application did not include all required information</w:t>
      </w:r>
    </w:p>
    <w:p w14:paraId="52F19A93" w14:textId="77777777" w:rsidR="00D5754B" w:rsidRPr="00FA724F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proofErr w:type="gramStart"/>
      <w:r>
        <w:rPr>
          <w:b/>
        </w:rPr>
        <w:t>W</w:t>
      </w:r>
      <w:r w:rsidRPr="00FA724F">
        <w:rPr>
          <w:b/>
        </w:rPr>
        <w:t>itness</w:t>
      </w:r>
      <w:proofErr w:type="gramEnd"/>
      <w:r w:rsidRPr="00FA724F">
        <w:rPr>
          <w:b/>
        </w:rPr>
        <w:t xml:space="preserve"> did not sign the signature envelope</w:t>
      </w:r>
    </w:p>
    <w:p w14:paraId="19C3DE09" w14:textId="30C0DE4F" w:rsidR="00D5754B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W</w:t>
      </w:r>
      <w:r w:rsidRPr="00FA724F">
        <w:rPr>
          <w:b/>
        </w:rPr>
        <w:t xml:space="preserve">itness did not provide </w:t>
      </w:r>
      <w:r w:rsidR="00730845">
        <w:rPr>
          <w:b/>
        </w:rPr>
        <w:t xml:space="preserve">their </w:t>
      </w:r>
      <w:r w:rsidRPr="00FA724F">
        <w:rPr>
          <w:b/>
        </w:rPr>
        <w:t>official title or notary stamp</w:t>
      </w:r>
    </w:p>
    <w:p w14:paraId="0A29B093" w14:textId="77777777" w:rsidR="00D5754B" w:rsidRPr="00754D49" w:rsidRDefault="00D5754B" w:rsidP="00D5754B">
      <w:pPr>
        <w:pStyle w:val="ListParagraph"/>
        <w:numPr>
          <w:ilvl w:val="0"/>
          <w:numId w:val="2"/>
        </w:numPr>
        <w:spacing w:after="120"/>
        <w:ind w:left="720"/>
        <w:rPr>
          <w:b/>
        </w:rPr>
      </w:pPr>
      <w:r>
        <w:rPr>
          <w:b/>
        </w:rPr>
        <w:t>W</w:t>
      </w:r>
      <w:r w:rsidRPr="00754D49">
        <w:rPr>
          <w:b/>
        </w:rPr>
        <w:t>itness did not mark proof of residence used by the voter</w:t>
      </w:r>
    </w:p>
    <w:p w14:paraId="7C67BECE" w14:textId="77777777" w:rsidR="00D5754B" w:rsidRPr="00D5754B" w:rsidRDefault="00D5754B" w:rsidP="00D5754B">
      <w:pPr>
        <w:spacing w:after="120"/>
        <w:contextualSpacing/>
        <w:rPr>
          <w:b/>
          <w:sz w:val="23"/>
          <w:szCs w:val="23"/>
        </w:rPr>
      </w:pPr>
      <w:r>
        <w:br/>
      </w:r>
      <w:r w:rsidRPr="00D5754B">
        <w:rPr>
          <w:b/>
          <w:sz w:val="23"/>
          <w:szCs w:val="23"/>
        </w:rPr>
        <w:t>The rejected ballot will not be counted.</w:t>
      </w:r>
    </w:p>
    <w:p w14:paraId="330FE903" w14:textId="77777777" w:rsidR="00D5754B" w:rsidRDefault="00D5754B" w:rsidP="00D5754B">
      <w:pPr>
        <w:spacing w:after="120"/>
        <w:contextualSpacing/>
      </w:pPr>
    </w:p>
    <w:p w14:paraId="046ADB74" w14:textId="77777777" w:rsidR="00D5754B" w:rsidRDefault="00D5754B" w:rsidP="00D5754B">
      <w:pPr>
        <w:spacing w:after="120"/>
        <w:contextualSpacing/>
      </w:pPr>
      <w:r>
        <w:t xml:space="preserve">A replacement ballot, instructions and envelope are enclosed. </w:t>
      </w:r>
      <w:r w:rsidRPr="00D5754B">
        <w:rPr>
          <w:b/>
        </w:rPr>
        <w:t>To have a vote counted in this election, you may:</w:t>
      </w:r>
    </w:p>
    <w:p w14:paraId="1271AFEF" w14:textId="77777777" w:rsidR="00D5754B" w:rsidRDefault="00D5754B" w:rsidP="00D5754B">
      <w:pPr>
        <w:pStyle w:val="ListParagraph"/>
        <w:numPr>
          <w:ilvl w:val="0"/>
          <w:numId w:val="3"/>
        </w:numPr>
        <w:spacing w:after="120"/>
      </w:pPr>
      <w:r>
        <w:t>Follow the instructions and complete and return the replacement ballot, or</w:t>
      </w:r>
    </w:p>
    <w:p w14:paraId="2E771F8B" w14:textId="77777777" w:rsidR="00D5754B" w:rsidRDefault="00D5754B" w:rsidP="00D5754B">
      <w:pPr>
        <w:pStyle w:val="ListParagraph"/>
        <w:numPr>
          <w:ilvl w:val="0"/>
          <w:numId w:val="3"/>
        </w:numPr>
        <w:spacing w:after="120"/>
      </w:pPr>
      <w:r>
        <w:t>Vote an absentee ballot in person at our office, or</w:t>
      </w:r>
    </w:p>
    <w:p w14:paraId="2B01E86C" w14:textId="77777777" w:rsidR="00D5754B" w:rsidRDefault="00D5754B" w:rsidP="00D5754B">
      <w:pPr>
        <w:pStyle w:val="ListParagraph"/>
        <w:numPr>
          <w:ilvl w:val="0"/>
          <w:numId w:val="3"/>
        </w:numPr>
        <w:spacing w:after="120"/>
      </w:pPr>
      <w:r>
        <w:t xml:space="preserve">Vote in person at your polling place on election day. </w:t>
      </w:r>
    </w:p>
    <w:p w14:paraId="033E314F" w14:textId="77777777" w:rsidR="00D5754B" w:rsidRDefault="00D5754B" w:rsidP="00D5754B">
      <w:pPr>
        <w:spacing w:after="120"/>
        <w:contextualSpacing/>
      </w:pPr>
    </w:p>
    <w:p w14:paraId="03F64E6A" w14:textId="77777777" w:rsidR="00D5754B" w:rsidRDefault="00D5754B" w:rsidP="00D5754B">
      <w:pPr>
        <w:spacing w:after="120"/>
        <w:contextualSpacing/>
      </w:pPr>
      <w:r>
        <w:t>If you have any questions regarding your absentee ballot, please contact the [county/city/school district name] election office by phone at [</w:t>
      </w:r>
      <w:proofErr w:type="gramStart"/>
      <w:r>
        <w:t>phone #]</w:t>
      </w:r>
      <w:proofErr w:type="gramEnd"/>
      <w:r>
        <w:t xml:space="preserve"> or by email at [email address].</w:t>
      </w:r>
    </w:p>
    <w:p w14:paraId="1B2ADA28" w14:textId="77777777" w:rsidR="00D5754B" w:rsidRDefault="00D5754B" w:rsidP="00D5754B">
      <w:pPr>
        <w:spacing w:after="120"/>
        <w:contextualSpacing/>
      </w:pPr>
    </w:p>
    <w:p w14:paraId="55FFE9FE" w14:textId="77777777" w:rsidR="00D5754B" w:rsidRDefault="00D5754B" w:rsidP="00D5754B">
      <w:pPr>
        <w:spacing w:after="120"/>
        <w:contextualSpacing/>
      </w:pPr>
      <w:r>
        <w:t>Sincerely,</w:t>
      </w:r>
    </w:p>
    <w:p w14:paraId="55C08C14" w14:textId="77777777" w:rsidR="003A4C08" w:rsidRDefault="00D5754B" w:rsidP="00D5754B">
      <w:pPr>
        <w:spacing w:after="120"/>
        <w:contextualSpacing/>
      </w:pPr>
      <w:r>
        <w:t>[county/city/school district name] Election</w:t>
      </w:r>
    </w:p>
    <w:sectPr w:rsidR="003A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F93"/>
    <w:multiLevelType w:val="hybridMultilevel"/>
    <w:tmpl w:val="C0F4CE9C"/>
    <w:lvl w:ilvl="0" w:tplc="E79CFE0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D542751"/>
    <w:multiLevelType w:val="hybridMultilevel"/>
    <w:tmpl w:val="5B3A5B4C"/>
    <w:lvl w:ilvl="0" w:tplc="E2E2861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B1B9A"/>
    <w:multiLevelType w:val="hybridMultilevel"/>
    <w:tmpl w:val="076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96380">
    <w:abstractNumId w:val="1"/>
  </w:num>
  <w:num w:numId="2" w16cid:durableId="787898283">
    <w:abstractNumId w:val="0"/>
  </w:num>
  <w:num w:numId="3" w16cid:durableId="19827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4B"/>
    <w:rsid w:val="0015301A"/>
    <w:rsid w:val="002F2EE9"/>
    <w:rsid w:val="003A4C08"/>
    <w:rsid w:val="0071369D"/>
    <w:rsid w:val="00730845"/>
    <w:rsid w:val="00A96326"/>
    <w:rsid w:val="00AD5623"/>
    <w:rsid w:val="00AF5C9C"/>
    <w:rsid w:val="00D5754B"/>
    <w:rsid w:val="00E86C96"/>
    <w:rsid w:val="00E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33E7"/>
  <w15:chartTrackingRefBased/>
  <w15:docId w15:val="{71855AF8-6B82-4BA8-974E-D8487B5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4B"/>
    <w:pPr>
      <w:spacing w:after="6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754B"/>
    <w:pPr>
      <w:keepNext/>
      <w:keepLines/>
      <w:spacing w:before="10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754B"/>
    <w:pPr>
      <w:keepNext/>
      <w:keepLines/>
      <w:spacing w:before="80" w:after="40"/>
      <w:outlineLvl w:val="1"/>
    </w:pPr>
    <w:rPr>
      <w:rFonts w:ascii="Calibri" w:eastAsiaTheme="majorEastAsia" w:hAnsi="Calibri" w:cstheme="maj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54B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754B"/>
    <w:rPr>
      <w:rFonts w:ascii="Calibri" w:eastAsiaTheme="majorEastAsia" w:hAnsi="Calibri" w:cstheme="majorBidi"/>
      <w:b/>
      <w:caps/>
      <w:sz w:val="26"/>
      <w:szCs w:val="26"/>
    </w:rPr>
  </w:style>
  <w:style w:type="paragraph" w:customStyle="1" w:styleId="Third-LevelHeadingforFillableForms">
    <w:name w:val="Third-Level Heading for Fillable Forms"/>
    <w:basedOn w:val="Heading3"/>
    <w:link w:val="Third-LevelHeadingforFillableFormsChar"/>
    <w:qFormat/>
    <w:rsid w:val="00D5754B"/>
    <w:pPr>
      <w:spacing w:before="120" w:after="60"/>
    </w:pPr>
    <w:rPr>
      <w:rFonts w:asciiTheme="minorHAnsi" w:hAnsiTheme="minorHAnsi"/>
      <w:b/>
      <w:bCs/>
      <w:color w:val="auto"/>
    </w:rPr>
  </w:style>
  <w:style w:type="character" w:customStyle="1" w:styleId="Third-LevelHeadingforFillableFormsChar">
    <w:name w:val="Third-Level Heading for Fillable Forms Char"/>
    <w:basedOn w:val="DefaultParagraphFont"/>
    <w:link w:val="Third-LevelHeadingforFillableForms"/>
    <w:rsid w:val="00D5754B"/>
    <w:rPr>
      <w:rFonts w:eastAsiaTheme="majorEastAsia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5754B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75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s xmlns="1dabcd1d-823a-4964-a971-8f6d58ac86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6BCFC7091347BE302A850A7814FC" ma:contentTypeVersion="11" ma:contentTypeDescription="Create a new document." ma:contentTypeScope="" ma:versionID="91cfdde5fad5f4028f40503449c234a5">
  <xsd:schema xmlns:xsd="http://www.w3.org/2001/XMLSchema" xmlns:xs="http://www.w3.org/2001/XMLSchema" xmlns:p="http://schemas.microsoft.com/office/2006/metadata/properties" xmlns:ns2="1dabcd1d-823a-4964-a971-8f6d58ac863d" xmlns:ns3="1c7f1617-64ec-44e5-93d8-2ba4d1625cc6" targetNamespace="http://schemas.microsoft.com/office/2006/metadata/properties" ma:root="true" ma:fieldsID="ba2d5079996f18af6f8a3cb246e0d33c" ns2:_="" ns3:_="">
    <xsd:import namespace="1dabcd1d-823a-4964-a971-8f6d58ac863d"/>
    <xsd:import namespace="1c7f1617-64ec-44e5-93d8-2ba4d1625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script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cd1d-823a-4964-a971-8f6d58ac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scriptions" ma:index="17" nillable="true" ma:displayName="Descriptions" ma:format="Dropdown" ma:internalName="Descriptions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1617-64ec-44e5-93d8-2ba4d162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1BDF-5FD5-401E-9D3D-5E9668C6F746}">
  <ds:schemaRefs>
    <ds:schemaRef ds:uri="http://schemas.openxmlformats.org/package/2006/metadata/core-properties"/>
    <ds:schemaRef ds:uri="http://schemas.microsoft.com/office/infopath/2007/PartnerControls"/>
    <ds:schemaRef ds:uri="1dabcd1d-823a-4964-a971-8f6d58ac863d"/>
    <ds:schemaRef ds:uri="http://purl.org/dc/terms/"/>
    <ds:schemaRef ds:uri="1c7f1617-64ec-44e5-93d8-2ba4d1625cc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04E512-605F-4751-BE8B-16AB27709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017557-B984-4F22-872A-DB37C2AE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bcd1d-823a-4964-a971-8f6d58ac863d"/>
    <ds:schemaRef ds:uri="1c7f1617-64ec-44e5-93d8-2ba4d1625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C2A5C-285F-44A9-968D-F142F9E77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Minnesota Secretary of State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Ballot Rejection and Replacement</dc:title>
  <dc:subject>Document election officials can modify and send to voters who have had their absentee ballot rejected</dc:subject>
  <dc:creator>Elections Division</dc:creator>
  <cp:keywords/>
  <dc:description/>
  <cp:lastModifiedBy>Neuhauser, Brad (OSS)</cp:lastModifiedBy>
  <cp:revision>3</cp:revision>
  <dcterms:created xsi:type="dcterms:W3CDTF">2025-05-16T16:41:00Z</dcterms:created>
  <dcterms:modified xsi:type="dcterms:W3CDTF">2025-05-16T18:18:00Z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0x010100D8B96BCFC7091347BE302A850A7814FC</vt:lpwstr>
  </property>
</Properties>
</file>